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 Buse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Hizmetçi kıza gönlünü kaptıran Nefî Bey’in bir ömür boyu kalbini kanatacak olan </w:t>
            </w:r>
            <w:r>
              <w:rPr>
                <w:i w:val="1"/>
                <w:iCs w:val="1"/>
              </w:rPr>
              <w:t xml:space="preserve">Katil Buse</w:t>
            </w:r>
            <w:r>
              <w:rPr/>
              <w:t xml:space="preserve">, evlilik saadetinin de katili olacak mı?.. </w:t>
            </w:r>
            <w:r>
              <w:rPr>
                <w:i w:val="1"/>
                <w:iCs w:val="1"/>
              </w:rPr>
              <w:t xml:space="preserve">Nasıl Dolandırıcı Oldum</w:t>
            </w:r>
            <w:r>
              <w:rPr/>
              <w:t xml:space="preserve">, Safter Bey’i adım adım profesyonel dolandırıcılığa götüren sürecin hikâyesi. Bunu kendi vicdanında meşrulaştıran düşünceleri de hayli ilginç… </w:t>
            </w:r>
            <w:r>
              <w:rPr>
                <w:i w:val="1"/>
                <w:iCs w:val="1"/>
              </w:rPr>
              <w:t xml:space="preserve">Eşeklerin Dilinden Anlayan Mütehassıs</w:t>
            </w:r>
            <w:r>
              <w:rPr/>
              <w:t xml:space="preserve"> Bernardo, toplumsal değerlerin aşınmasına dair eleştirilerini hayvan ilişkileri üzerinden dile getiriyor… Nâsıh Bey, Harb’in her felaketini göğüslemeye hazırdı fakat açlıktan ölmeyi asla kabullenemezdi. </w:t>
            </w:r>
            <w:r>
              <w:rPr>
                <w:i w:val="1"/>
                <w:iCs w:val="1"/>
              </w:rPr>
              <w:t xml:space="preserve">Onunki İmrenilecek Bir Ölüm</w:t>
            </w:r>
            <w:r>
              <w:rPr/>
              <w:t xml:space="preserve"> olmalıydı… Şehit Hüsnü Bey’in göğsünden çıkan </w:t>
            </w:r>
            <w:r>
              <w:rPr>
                <w:i w:val="1"/>
                <w:iCs w:val="1"/>
              </w:rPr>
              <w:t xml:space="preserve">Kanlı Eldiven</w:t>
            </w:r>
            <w:r>
              <w:rPr/>
              <w:t xml:space="preserve">, zavallı Râsime’nin sebebi oldu… </w:t>
            </w:r>
            <w:r>
              <w:rPr>
                <w:i w:val="1"/>
                <w:iCs w:val="1"/>
              </w:rPr>
              <w:t xml:space="preserve">Halkın Saflığı</w:t>
            </w:r>
            <w:r>
              <w:rPr/>
              <w:t xml:space="preserve">’nı ustaca kullanan iki vurguncu (Sahte Doktor Porkinyon ve Hokkabaz Pilefer) üzerinden İttihatçı liderlere getirilen eleştiri pek de yabana atılacak gibi değil…</w:t>
            </w:r>
          </w:p>
          <w:p>
            <w:pPr/>
            <w:r>
              <w:rPr/>
              <w:t xml:space="preserve">Dahası merakınıza havale…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https://kulekitap.com/kitaplar/huseyin-rahmi-gurpinar-katil-buse-5652.html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2026-03-28T23:58:04+03:00</dcterms:created>
  <dcterms:modified xsi:type="dcterms:W3CDTF">2026-03-28T23:58:04+03:00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